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5A" w:rsidRPr="00033F0F" w:rsidRDefault="0093175A" w:rsidP="00033F0F">
      <w:pPr>
        <w:jc w:val="right"/>
        <w:rPr>
          <w:color w:val="000000" w:themeColor="text1"/>
        </w:rPr>
      </w:pPr>
      <w:r w:rsidRPr="004E49C3">
        <w:rPr>
          <w:color w:val="000000" w:themeColor="text1"/>
        </w:rPr>
        <w:t xml:space="preserve">Rzeszów, </w:t>
      </w:r>
      <w:r w:rsidR="00033F0F">
        <w:rPr>
          <w:color w:val="000000" w:themeColor="text1"/>
        </w:rPr>
        <w:t>18.01.2017r.</w:t>
      </w:r>
    </w:p>
    <w:p w:rsidR="0093175A" w:rsidRPr="004E49C3" w:rsidRDefault="0093175A" w:rsidP="0093175A">
      <w:pPr>
        <w:jc w:val="center"/>
        <w:rPr>
          <w:b/>
          <w:color w:val="000000" w:themeColor="text1"/>
        </w:rPr>
      </w:pPr>
      <w:r w:rsidRPr="004E49C3">
        <w:rPr>
          <w:b/>
          <w:color w:val="000000" w:themeColor="text1"/>
        </w:rPr>
        <w:t>Informacja z otwarcia ofert złożonych do przetargu</w:t>
      </w:r>
      <w:r>
        <w:rPr>
          <w:b/>
          <w:color w:val="000000" w:themeColor="text1"/>
        </w:rPr>
        <w:t xml:space="preserve"> pn.:</w:t>
      </w:r>
    </w:p>
    <w:p w:rsidR="0093175A" w:rsidRDefault="00033F0F" w:rsidP="0093175A">
      <w:pPr>
        <w:rPr>
          <w:b/>
          <w:bCs/>
          <w:iCs/>
          <w:color w:val="000000" w:themeColor="text1"/>
        </w:rPr>
      </w:pPr>
      <w:r w:rsidRPr="00033F0F">
        <w:rPr>
          <w:b/>
          <w:bCs/>
          <w:iCs/>
          <w:color w:val="000000" w:themeColor="text1"/>
        </w:rPr>
        <w:t>Pełnienie funkcji „Inżyniera Kontraktu” w ramach inwestycji pn.: „Wykonanie w systemie „zaprojektuj i wybuduj” dokumentacji projektowej wykonawczej oraz robót budowlanych w ramach zadania pn.: „Rozbudowa i budowa DW Nr 988 na odcinku Babica - Zaborów wraz z budową obwodnicy Czudca</w:t>
      </w:r>
    </w:p>
    <w:p w:rsidR="00033F0F" w:rsidRDefault="00033F0F" w:rsidP="0093175A">
      <w:pPr>
        <w:rPr>
          <w:color w:val="000000" w:themeColor="text1"/>
        </w:rPr>
      </w:pPr>
    </w:p>
    <w:p w:rsidR="0093175A" w:rsidRPr="00E530D8" w:rsidRDefault="0093175A" w:rsidP="00E530D8">
      <w:pPr>
        <w:rPr>
          <w:b/>
          <w:color w:val="000000" w:themeColor="text1"/>
        </w:rPr>
      </w:pPr>
      <w:r w:rsidRPr="004E49C3">
        <w:rPr>
          <w:color w:val="000000" w:themeColor="text1"/>
        </w:rPr>
        <w:t xml:space="preserve">Numer nadany przez Zamawiającego: </w:t>
      </w:r>
      <w:r w:rsidR="00033F0F">
        <w:rPr>
          <w:b/>
          <w:color w:val="000000" w:themeColor="text1"/>
        </w:rPr>
        <w:t>PZDW/WZP/3052/243/WFU/33/2017</w:t>
      </w:r>
    </w:p>
    <w:p w:rsidR="0093175A" w:rsidRPr="004E49C3" w:rsidRDefault="0093175A" w:rsidP="0093175A">
      <w:pPr>
        <w:jc w:val="both"/>
        <w:rPr>
          <w:b/>
          <w:color w:val="000000" w:themeColor="text1"/>
        </w:rPr>
      </w:pPr>
      <w:r w:rsidRPr="004E49C3">
        <w:rPr>
          <w:color w:val="000000" w:themeColor="text1"/>
        </w:rPr>
        <w:t>Numer</w:t>
      </w:r>
      <w:r w:rsidRPr="00033F0F">
        <w:rPr>
          <w:strike/>
          <w:color w:val="000000" w:themeColor="text1"/>
        </w:rPr>
        <w:t xml:space="preserve"> BZP</w:t>
      </w:r>
      <w:r w:rsidRPr="004E49C3">
        <w:rPr>
          <w:color w:val="000000" w:themeColor="text1"/>
        </w:rPr>
        <w:t xml:space="preserve"> /</w:t>
      </w:r>
      <w:r w:rsidRPr="00033F0F">
        <w:rPr>
          <w:color w:val="000000" w:themeColor="text1"/>
        </w:rPr>
        <w:t>DUUE</w:t>
      </w:r>
      <w:r w:rsidRPr="004E49C3">
        <w:rPr>
          <w:color w:val="000000" w:themeColor="text1"/>
        </w:rPr>
        <w:t>:</w:t>
      </w:r>
      <w:r w:rsidR="00033F0F">
        <w:rPr>
          <w:b/>
          <w:color w:val="000000" w:themeColor="text1"/>
        </w:rPr>
        <w:t>2017/S 238- 494165</w:t>
      </w:r>
    </w:p>
    <w:p w:rsidR="0093175A" w:rsidRPr="004E49C3" w:rsidRDefault="0093175A" w:rsidP="0093175A">
      <w:pPr>
        <w:jc w:val="both"/>
        <w:rPr>
          <w:color w:val="000000" w:themeColor="text1"/>
        </w:rPr>
      </w:pPr>
    </w:p>
    <w:p w:rsidR="0093175A" w:rsidRPr="004E49C3" w:rsidRDefault="0093175A" w:rsidP="0093175A">
      <w:pPr>
        <w:ind w:firstLine="708"/>
        <w:jc w:val="both"/>
        <w:rPr>
          <w:color w:val="000000" w:themeColor="text1"/>
        </w:rPr>
      </w:pPr>
      <w:r w:rsidRPr="004E49C3">
        <w:rPr>
          <w:color w:val="000000" w:themeColor="text1"/>
        </w:rPr>
        <w:t>Zgodnie</w:t>
      </w:r>
      <w:r w:rsidR="00055871">
        <w:rPr>
          <w:color w:val="000000" w:themeColor="text1"/>
        </w:rPr>
        <w:t xml:space="preserve"> z art. 86 ust. 5 Ustawy Prawo zamówień p</w:t>
      </w:r>
      <w:r w:rsidRPr="004E49C3">
        <w:rPr>
          <w:color w:val="000000" w:themeColor="text1"/>
        </w:rPr>
        <w:t>ublicznych zamawiający zamieszcza na stronie internetowej poniższe informacje:</w:t>
      </w:r>
    </w:p>
    <w:p w:rsidR="0093175A" w:rsidRPr="004E49C3" w:rsidRDefault="0093175A" w:rsidP="0093175A">
      <w:pPr>
        <w:jc w:val="both"/>
        <w:rPr>
          <w:color w:val="000000" w:themeColor="text1"/>
        </w:rPr>
      </w:pPr>
    </w:p>
    <w:p w:rsidR="0093175A" w:rsidRPr="004E49C3" w:rsidRDefault="0093175A" w:rsidP="0093175A">
      <w:pPr>
        <w:jc w:val="both"/>
        <w:rPr>
          <w:b/>
          <w:color w:val="000000" w:themeColor="text1"/>
        </w:rPr>
      </w:pPr>
      <w:r w:rsidRPr="004E49C3">
        <w:rPr>
          <w:color w:val="000000" w:themeColor="text1"/>
        </w:rPr>
        <w:t xml:space="preserve">Zamawiający zamierza przeznaczyć na sfinansowanie zamówienia kwotę: </w:t>
      </w:r>
      <w:r w:rsidR="00033F0F" w:rsidRPr="00033F0F">
        <w:rPr>
          <w:b/>
          <w:color w:val="000000" w:themeColor="text1"/>
        </w:rPr>
        <w:t>825 057,88</w:t>
      </w:r>
      <w:r w:rsidRPr="00033F0F">
        <w:rPr>
          <w:b/>
          <w:color w:val="000000" w:themeColor="text1"/>
        </w:rPr>
        <w:t xml:space="preserve">  zł</w:t>
      </w:r>
    </w:p>
    <w:p w:rsidR="0093175A" w:rsidRPr="004E49C3" w:rsidRDefault="0093175A" w:rsidP="0093175A">
      <w:pPr>
        <w:jc w:val="both"/>
        <w:rPr>
          <w:color w:val="000000" w:themeColor="text1"/>
        </w:rPr>
      </w:pPr>
    </w:p>
    <w:p w:rsidR="00AE2856" w:rsidRDefault="0093175A" w:rsidP="0093175A">
      <w:pPr>
        <w:jc w:val="both"/>
        <w:rPr>
          <w:color w:val="000000" w:themeColor="text1"/>
        </w:rPr>
      </w:pPr>
      <w:r w:rsidRPr="004E49C3">
        <w:rPr>
          <w:color w:val="000000" w:themeColor="text1"/>
        </w:rPr>
        <w:t>Do postępowania wpłynęły następujące oferty:</w:t>
      </w:r>
    </w:p>
    <w:p w:rsidR="0093175A" w:rsidRPr="004E49C3" w:rsidRDefault="0093175A" w:rsidP="0093175A">
      <w:pPr>
        <w:rPr>
          <w:b/>
          <w:color w:val="000000" w:themeColor="text1"/>
          <w:sz w:val="14"/>
        </w:rPr>
      </w:pPr>
    </w:p>
    <w:tbl>
      <w:tblPr>
        <w:tblW w:w="137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985"/>
        <w:gridCol w:w="2409"/>
        <w:gridCol w:w="2410"/>
        <w:gridCol w:w="2977"/>
      </w:tblGrid>
      <w:tr w:rsidR="00AE2856" w:rsidRPr="004E49C3" w:rsidTr="00E530D8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56" w:rsidRPr="004E49C3" w:rsidRDefault="00AE2856" w:rsidP="008B2E72">
            <w:pPr>
              <w:spacing w:after="200"/>
              <w:jc w:val="center"/>
              <w:rPr>
                <w:b/>
                <w:color w:val="000000" w:themeColor="text1"/>
              </w:rPr>
            </w:pPr>
            <w:r w:rsidRPr="004E49C3">
              <w:rPr>
                <w:b/>
                <w:color w:val="000000" w:themeColor="text1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56" w:rsidRPr="004E49C3" w:rsidRDefault="00AE2856" w:rsidP="008B2E72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color w:val="000000" w:themeColor="text1"/>
              </w:rPr>
              <w:t>Firmy oraz adresy wykonawców, którzy złożyli oferty w terminie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856" w:rsidRPr="004E49C3" w:rsidRDefault="00AE2856" w:rsidP="008B2E72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>Cena ofertowa</w:t>
            </w:r>
            <w:r>
              <w:rPr>
                <w:b/>
                <w:bCs/>
                <w:color w:val="000000" w:themeColor="text1"/>
              </w:rPr>
              <w:br/>
              <w:t xml:space="preserve"> (w zł</w:t>
            </w:r>
            <w:r w:rsidRPr="004E49C3">
              <w:rPr>
                <w:b/>
                <w:bCs/>
                <w:color w:val="000000" w:themeColor="text1"/>
              </w:rPr>
              <w:t xml:space="preserve"> brutto)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56" w:rsidRPr="004E49C3" w:rsidRDefault="00AE2856" w:rsidP="008B2E72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>Termin wykonania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56" w:rsidRPr="004E49C3" w:rsidRDefault="00033F0F" w:rsidP="008B2E72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Metodyka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56" w:rsidRPr="004E49C3" w:rsidRDefault="00AE2856" w:rsidP="008B2E72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 xml:space="preserve">Warunki płatności zawarte </w:t>
            </w:r>
            <w:r>
              <w:rPr>
                <w:b/>
                <w:bCs/>
                <w:color w:val="000000" w:themeColor="text1"/>
              </w:rPr>
              <w:br/>
            </w:r>
            <w:r w:rsidRPr="004E49C3">
              <w:rPr>
                <w:b/>
                <w:bCs/>
                <w:color w:val="000000" w:themeColor="text1"/>
              </w:rPr>
              <w:t>w ofertach</w:t>
            </w:r>
          </w:p>
        </w:tc>
      </w:tr>
      <w:tr w:rsidR="00AE2856" w:rsidRPr="00033F0F" w:rsidTr="00033F0F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56" w:rsidRPr="00E530D8" w:rsidRDefault="00033F0F" w:rsidP="008B2E72">
            <w:pPr>
              <w:spacing w:after="200" w:line="228" w:lineRule="atLeast"/>
              <w:jc w:val="center"/>
              <w:rPr>
                <w:color w:val="000000" w:themeColor="text1"/>
              </w:rPr>
            </w:pPr>
            <w:r w:rsidRPr="00E530D8">
              <w:rPr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56" w:rsidRPr="00E530D8" w:rsidRDefault="00033F0F" w:rsidP="00033F0F">
            <w:pPr>
              <w:rPr>
                <w:color w:val="000000" w:themeColor="text1"/>
              </w:rPr>
            </w:pPr>
            <w:r w:rsidRPr="00E530D8">
              <w:rPr>
                <w:color w:val="000000" w:themeColor="text1"/>
              </w:rPr>
              <w:t>PROKOM  CONSTRUCTION</w:t>
            </w:r>
            <w:r w:rsidRPr="00E530D8">
              <w:rPr>
                <w:color w:val="000000" w:themeColor="text1"/>
              </w:rPr>
              <w:br/>
              <w:t xml:space="preserve"> sp. z o.o.</w:t>
            </w:r>
          </w:p>
          <w:p w:rsidR="00033F0F" w:rsidRPr="00E530D8" w:rsidRDefault="00033F0F" w:rsidP="00033F0F">
            <w:pPr>
              <w:rPr>
                <w:color w:val="000000" w:themeColor="text1"/>
              </w:rPr>
            </w:pPr>
            <w:r w:rsidRPr="00E530D8">
              <w:rPr>
                <w:color w:val="000000" w:themeColor="text1"/>
              </w:rPr>
              <w:t>ul. Reymonta 30/1</w:t>
            </w:r>
          </w:p>
          <w:p w:rsidR="00033F0F" w:rsidRPr="00E530D8" w:rsidRDefault="00033F0F" w:rsidP="00033F0F">
            <w:pPr>
              <w:rPr>
                <w:color w:val="000000" w:themeColor="text1"/>
              </w:rPr>
            </w:pPr>
            <w:r w:rsidRPr="00E530D8">
              <w:rPr>
                <w:color w:val="000000" w:themeColor="text1"/>
              </w:rPr>
              <w:t xml:space="preserve">41 – 200 Sosnowiec </w:t>
            </w:r>
          </w:p>
          <w:p w:rsidR="00033F0F" w:rsidRPr="00E530D8" w:rsidRDefault="00033F0F" w:rsidP="00033F0F">
            <w:pPr>
              <w:rPr>
                <w:color w:val="000000" w:themeColor="text1"/>
              </w:rPr>
            </w:pPr>
          </w:p>
          <w:p w:rsidR="00033F0F" w:rsidRPr="00E530D8" w:rsidRDefault="00033F0F" w:rsidP="008B2E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56" w:rsidRPr="00E530D8" w:rsidRDefault="00033F0F" w:rsidP="008B2E72">
            <w:pPr>
              <w:spacing w:after="200" w:line="228" w:lineRule="atLeast"/>
              <w:jc w:val="center"/>
              <w:rPr>
                <w:color w:val="000000" w:themeColor="text1"/>
              </w:rPr>
            </w:pPr>
            <w:r w:rsidRPr="00E530D8">
              <w:rPr>
                <w:color w:val="000000" w:themeColor="text1"/>
              </w:rPr>
              <w:t>746 610,00</w:t>
            </w:r>
            <w:r w:rsidRPr="00E530D8">
              <w:rPr>
                <w:color w:val="000000" w:themeColor="text1"/>
              </w:rPr>
              <w:br/>
              <w:t xml:space="preserve"> PLN brutto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56" w:rsidRPr="00E530D8" w:rsidRDefault="00033F0F" w:rsidP="008B2E72">
            <w:pPr>
              <w:spacing w:after="200" w:line="228" w:lineRule="atLeast"/>
              <w:jc w:val="center"/>
              <w:rPr>
                <w:color w:val="000000" w:themeColor="text1"/>
              </w:rPr>
            </w:pPr>
            <w:r w:rsidRPr="00E530D8">
              <w:rPr>
                <w:color w:val="000000" w:themeColor="text1"/>
              </w:rPr>
              <w:t>zgodnie z pkt 5.1 Instrukcji dla Wykonawców (Rozdział I SIWZ)  i pkt. 1.4. Opisu przedmiotu zamówienia (Rozdział III SIWZ).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56" w:rsidRPr="002474D9" w:rsidRDefault="00E530D8" w:rsidP="008B2E72">
            <w:pPr>
              <w:spacing w:after="200" w:line="228" w:lineRule="atLeast"/>
              <w:jc w:val="center"/>
              <w:rPr>
                <w:bCs/>
                <w:color w:val="000000" w:themeColor="text1"/>
              </w:rPr>
            </w:pPr>
            <w:r w:rsidRPr="002474D9">
              <w:rPr>
                <w:bCs/>
                <w:color w:val="000000" w:themeColor="text1"/>
              </w:rPr>
              <w:t xml:space="preserve">Wykonawca załączył do  oferty opracowanie  Metodyka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56" w:rsidRPr="00E530D8" w:rsidRDefault="00E530D8" w:rsidP="002474D9">
            <w:pPr>
              <w:spacing w:after="200" w:line="228" w:lineRule="atLeast"/>
              <w:rPr>
                <w:color w:val="000000" w:themeColor="text1"/>
              </w:rPr>
            </w:pPr>
            <w:r w:rsidRPr="00E530D8">
              <w:rPr>
                <w:color w:val="000000" w:themeColor="text1"/>
              </w:rPr>
              <w:t xml:space="preserve">Płatność  w  terminie do 30 dni od daty przyjęcia  faktury  Zamawiającego </w:t>
            </w:r>
          </w:p>
        </w:tc>
      </w:tr>
      <w:tr w:rsidR="00E530D8" w:rsidRPr="00D268FC" w:rsidTr="00033F0F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0D8" w:rsidRPr="00D268FC" w:rsidRDefault="00E530D8" w:rsidP="008B2E72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D8" w:rsidRDefault="00E530D8" w:rsidP="002474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Multiconsult Polska sp. z o.o.</w:t>
            </w:r>
          </w:p>
          <w:p w:rsidR="00E530D8" w:rsidRDefault="00E530D8" w:rsidP="002474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ul. Bonifraterska 17</w:t>
            </w:r>
          </w:p>
          <w:p w:rsidR="00E530D8" w:rsidRPr="00D268FC" w:rsidRDefault="00E530D8" w:rsidP="002474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00 – 203 Warszawa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0D8" w:rsidRPr="00E530D8" w:rsidRDefault="00E530D8" w:rsidP="008B2E72">
            <w:pPr>
              <w:spacing w:after="200" w:line="228" w:lineRule="atLeast"/>
              <w:jc w:val="center"/>
              <w:rPr>
                <w:color w:val="000000" w:themeColor="text1"/>
              </w:rPr>
            </w:pPr>
            <w:r w:rsidRPr="00E530D8">
              <w:rPr>
                <w:color w:val="000000" w:themeColor="text1"/>
              </w:rPr>
              <w:t xml:space="preserve">1 311 180,00 </w:t>
            </w:r>
            <w:r w:rsidRPr="00E530D8">
              <w:rPr>
                <w:color w:val="000000" w:themeColor="text1"/>
              </w:rPr>
              <w:br/>
              <w:t xml:space="preserve">PLN brutto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0D8" w:rsidRPr="00E530D8" w:rsidRDefault="00E530D8" w:rsidP="00F26A85">
            <w:pPr>
              <w:spacing w:after="200" w:line="228" w:lineRule="atLeast"/>
              <w:jc w:val="center"/>
              <w:rPr>
                <w:color w:val="000000" w:themeColor="text1"/>
              </w:rPr>
            </w:pPr>
            <w:r w:rsidRPr="00E530D8">
              <w:rPr>
                <w:color w:val="000000" w:themeColor="text1"/>
              </w:rPr>
              <w:t>zgodnie z pkt 5.1 Instrukcji dla Wykonawców (Rozdział I SIWZ)  i pkt. 1.4. Opisu przedmiotu zamówienia (Rozdział III SIWZ).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0D8" w:rsidRPr="002474D9" w:rsidRDefault="00E530D8" w:rsidP="00F26A85">
            <w:pPr>
              <w:spacing w:after="200" w:line="228" w:lineRule="atLeast"/>
              <w:jc w:val="center"/>
              <w:rPr>
                <w:bCs/>
                <w:color w:val="000000" w:themeColor="text1"/>
              </w:rPr>
            </w:pPr>
            <w:r w:rsidRPr="002474D9">
              <w:rPr>
                <w:bCs/>
                <w:color w:val="000000" w:themeColor="text1"/>
              </w:rPr>
              <w:t xml:space="preserve">Wykonawca załączył do  oferty opracowanie  Metodyka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0D8" w:rsidRPr="00E530D8" w:rsidRDefault="00E530D8" w:rsidP="002474D9">
            <w:pPr>
              <w:spacing w:after="200" w:line="228" w:lineRule="atLeast"/>
              <w:rPr>
                <w:color w:val="000000" w:themeColor="text1"/>
              </w:rPr>
            </w:pPr>
            <w:r w:rsidRPr="00E530D8">
              <w:rPr>
                <w:color w:val="000000" w:themeColor="text1"/>
              </w:rPr>
              <w:t xml:space="preserve">Płatność  w  terminie do 30 dni od daty przyjęcia  faktury  Zamawiającego </w:t>
            </w:r>
          </w:p>
        </w:tc>
      </w:tr>
      <w:tr w:rsidR="00E530D8" w:rsidRPr="00D268FC" w:rsidTr="00033F0F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0D8" w:rsidRPr="00D268FC" w:rsidRDefault="00E530D8" w:rsidP="008B2E72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D8" w:rsidRDefault="002474D9" w:rsidP="002474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ZDI sp. z o.o.</w:t>
            </w:r>
          </w:p>
          <w:p w:rsidR="002474D9" w:rsidRDefault="002474D9" w:rsidP="002474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ul. Jana Kiepury 6</w:t>
            </w:r>
          </w:p>
          <w:p w:rsidR="002474D9" w:rsidRPr="00D268FC" w:rsidRDefault="002474D9" w:rsidP="002474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 – 400 Zamość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0D8" w:rsidRPr="002474D9" w:rsidRDefault="002474D9" w:rsidP="008B2E72">
            <w:pPr>
              <w:spacing w:after="200" w:line="22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756 353,65</w:t>
            </w:r>
            <w:r w:rsidRPr="002474D9">
              <w:rPr>
                <w:color w:val="000000" w:themeColor="text1"/>
              </w:rPr>
              <w:t xml:space="preserve"> </w:t>
            </w:r>
            <w:r w:rsidRPr="002474D9">
              <w:rPr>
                <w:color w:val="000000" w:themeColor="text1"/>
              </w:rPr>
              <w:br/>
              <w:t xml:space="preserve">PLN brutto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0D8" w:rsidRPr="00E530D8" w:rsidRDefault="00E530D8" w:rsidP="00F26A85">
            <w:pPr>
              <w:spacing w:after="200" w:line="228" w:lineRule="atLeast"/>
              <w:jc w:val="center"/>
              <w:rPr>
                <w:color w:val="000000" w:themeColor="text1"/>
              </w:rPr>
            </w:pPr>
            <w:r w:rsidRPr="00E530D8">
              <w:rPr>
                <w:color w:val="000000" w:themeColor="text1"/>
              </w:rPr>
              <w:t>zgodnie z pkt 5.1 Instrukcji dla Wykonawców (Rozdział I SIWZ)  i pkt. 1.4. Opisu przedmiotu zamówienia (Rozdział III SIWZ).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0D8" w:rsidRPr="002474D9" w:rsidRDefault="00E530D8" w:rsidP="00F26A85">
            <w:pPr>
              <w:spacing w:after="200" w:line="228" w:lineRule="atLeast"/>
              <w:jc w:val="center"/>
              <w:rPr>
                <w:bCs/>
                <w:color w:val="000000" w:themeColor="text1"/>
              </w:rPr>
            </w:pPr>
            <w:r w:rsidRPr="002474D9">
              <w:rPr>
                <w:bCs/>
                <w:color w:val="000000" w:themeColor="text1"/>
              </w:rPr>
              <w:t xml:space="preserve">Wykonawca załączył do  oferty opracowanie  Metodyka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0D8" w:rsidRPr="00E530D8" w:rsidRDefault="00E530D8" w:rsidP="002474D9">
            <w:pPr>
              <w:spacing w:after="200" w:line="228" w:lineRule="atLeast"/>
              <w:rPr>
                <w:color w:val="000000" w:themeColor="text1"/>
              </w:rPr>
            </w:pPr>
            <w:r w:rsidRPr="00E530D8">
              <w:rPr>
                <w:color w:val="000000" w:themeColor="text1"/>
              </w:rPr>
              <w:t xml:space="preserve">Płatność  w  terminie do 30 dni od daty przyjęcia  faktury  Zamawiającego </w:t>
            </w:r>
          </w:p>
        </w:tc>
      </w:tr>
      <w:tr w:rsidR="00E530D8" w:rsidRPr="00D268FC" w:rsidTr="00033F0F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0D8" w:rsidRPr="00D268FC" w:rsidRDefault="00E530D8" w:rsidP="008B2E72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D8" w:rsidRDefault="002474D9" w:rsidP="002474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PROMOST CONSULTING </w:t>
            </w:r>
          </w:p>
          <w:p w:rsidR="002474D9" w:rsidRDefault="002474D9" w:rsidP="002474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sp. z o.o.   sp.k.</w:t>
            </w:r>
          </w:p>
          <w:p w:rsidR="002474D9" w:rsidRDefault="002474D9" w:rsidP="002474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ul. Żołnierzy 10 Sudeckiej Dywizji Piechoty 4</w:t>
            </w:r>
          </w:p>
          <w:p w:rsidR="002474D9" w:rsidRPr="00D268FC" w:rsidRDefault="002474D9" w:rsidP="002474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35 – 307 Rzeszów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0D8" w:rsidRPr="002474D9" w:rsidRDefault="002474D9" w:rsidP="008B2E72">
            <w:pPr>
              <w:spacing w:after="200" w:line="228" w:lineRule="atLeast"/>
              <w:jc w:val="center"/>
              <w:rPr>
                <w:color w:val="000000" w:themeColor="text1"/>
              </w:rPr>
            </w:pPr>
            <w:r w:rsidRPr="002474D9">
              <w:rPr>
                <w:color w:val="000000" w:themeColor="text1"/>
              </w:rPr>
              <w:t xml:space="preserve">701 652,27 PLN  brutto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0D8" w:rsidRPr="002474D9" w:rsidRDefault="00E530D8" w:rsidP="00F26A85">
            <w:pPr>
              <w:spacing w:after="200" w:line="228" w:lineRule="atLeast"/>
              <w:jc w:val="center"/>
              <w:rPr>
                <w:color w:val="000000" w:themeColor="text1"/>
              </w:rPr>
            </w:pPr>
            <w:r w:rsidRPr="00E530D8">
              <w:rPr>
                <w:color w:val="000000" w:themeColor="text1"/>
              </w:rPr>
              <w:t>zgodnie z pkt 5.1 Instrukcji dla Wykonawców (Rozdział I SIWZ)  i pkt. 1.4. Opisu przedmiotu zamówienia (Rozdział III SIWZ).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0D8" w:rsidRPr="002474D9" w:rsidRDefault="00E530D8" w:rsidP="00F26A85">
            <w:pPr>
              <w:spacing w:after="200" w:line="228" w:lineRule="atLeast"/>
              <w:jc w:val="center"/>
              <w:rPr>
                <w:bCs/>
                <w:color w:val="000000" w:themeColor="text1"/>
              </w:rPr>
            </w:pPr>
            <w:r w:rsidRPr="002474D9">
              <w:rPr>
                <w:bCs/>
                <w:color w:val="000000" w:themeColor="text1"/>
              </w:rPr>
              <w:t xml:space="preserve">Wykonawca </w:t>
            </w:r>
            <w:bookmarkStart w:id="0" w:name="_GoBack"/>
            <w:bookmarkEnd w:id="0"/>
            <w:r w:rsidRPr="002474D9">
              <w:rPr>
                <w:bCs/>
                <w:color w:val="000000" w:themeColor="text1"/>
              </w:rPr>
              <w:t xml:space="preserve">załączył do  oferty opracowanie  Metodyka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0D8" w:rsidRPr="00E530D8" w:rsidRDefault="00E530D8" w:rsidP="002474D9">
            <w:pPr>
              <w:spacing w:after="200" w:line="228" w:lineRule="atLeast"/>
              <w:rPr>
                <w:color w:val="000000" w:themeColor="text1"/>
              </w:rPr>
            </w:pPr>
            <w:r w:rsidRPr="00E530D8">
              <w:rPr>
                <w:color w:val="000000" w:themeColor="text1"/>
              </w:rPr>
              <w:t xml:space="preserve">Płatność  w  terminie do 30 dni od daty przyjęcia  faktury  Zamawiającego </w:t>
            </w:r>
          </w:p>
        </w:tc>
      </w:tr>
    </w:tbl>
    <w:p w:rsidR="0093175A" w:rsidRPr="004E49C3" w:rsidRDefault="0093175A" w:rsidP="0093175A">
      <w:pPr>
        <w:rPr>
          <w:b/>
          <w:color w:val="000000" w:themeColor="text1"/>
          <w:sz w:val="18"/>
        </w:rPr>
      </w:pPr>
    </w:p>
    <w:p w:rsidR="00AE2856" w:rsidRDefault="00AE2856" w:rsidP="0093175A">
      <w:pPr>
        <w:jc w:val="center"/>
        <w:rPr>
          <w:b/>
          <w:color w:val="000000" w:themeColor="text1"/>
        </w:rPr>
      </w:pPr>
    </w:p>
    <w:p w:rsidR="00AE2856" w:rsidRDefault="00AE2856" w:rsidP="0093175A">
      <w:pPr>
        <w:jc w:val="center"/>
        <w:rPr>
          <w:b/>
          <w:color w:val="000000" w:themeColor="text1"/>
        </w:rPr>
      </w:pPr>
    </w:p>
    <w:p w:rsidR="00AE2856" w:rsidRDefault="00AE2856" w:rsidP="0093175A">
      <w:pPr>
        <w:jc w:val="center"/>
        <w:rPr>
          <w:b/>
          <w:color w:val="000000" w:themeColor="text1"/>
        </w:rPr>
      </w:pPr>
    </w:p>
    <w:p w:rsidR="00AE2856" w:rsidRDefault="00AE2856" w:rsidP="0093175A">
      <w:pPr>
        <w:jc w:val="center"/>
        <w:rPr>
          <w:b/>
          <w:color w:val="000000" w:themeColor="text1"/>
        </w:rPr>
      </w:pPr>
    </w:p>
    <w:p w:rsidR="00AE2856" w:rsidRDefault="00AE2856" w:rsidP="0093175A">
      <w:pPr>
        <w:jc w:val="center"/>
        <w:rPr>
          <w:b/>
          <w:color w:val="000000" w:themeColor="text1"/>
        </w:rPr>
      </w:pPr>
    </w:p>
    <w:p w:rsidR="0093175A" w:rsidRPr="004E49C3" w:rsidRDefault="0093175A" w:rsidP="0093175A">
      <w:pPr>
        <w:jc w:val="center"/>
        <w:rPr>
          <w:b/>
          <w:color w:val="000000" w:themeColor="text1"/>
        </w:rPr>
      </w:pPr>
      <w:r w:rsidRPr="004E49C3">
        <w:rPr>
          <w:b/>
          <w:color w:val="000000" w:themeColor="text1"/>
        </w:rPr>
        <w:t>UWAGA !</w:t>
      </w:r>
    </w:p>
    <w:p w:rsidR="0093175A" w:rsidRPr="004E49C3" w:rsidRDefault="0093175A" w:rsidP="0093175A">
      <w:pPr>
        <w:jc w:val="both"/>
        <w:rPr>
          <w:color w:val="000000" w:themeColor="text1"/>
        </w:rPr>
      </w:pPr>
      <w:r w:rsidRPr="004E49C3">
        <w:rPr>
          <w:color w:val="000000" w:themeColor="text1"/>
        </w:rPr>
        <w:t>Informacja zawiera dane aktualne na dzień jej sporządzenia.</w:t>
      </w:r>
    </w:p>
    <w:p w:rsidR="0093175A" w:rsidRPr="004E49C3" w:rsidRDefault="0093175A" w:rsidP="0093175A">
      <w:pPr>
        <w:jc w:val="both"/>
        <w:rPr>
          <w:color w:val="000000" w:themeColor="text1"/>
        </w:rPr>
      </w:pPr>
      <w:r w:rsidRPr="004E49C3">
        <w:rPr>
          <w:color w:val="000000" w:themeColor="text1"/>
        </w:rPr>
        <w:t>Dane mogą ulec zmianie podczas dokonywania czynności sprawdzenia i oceny złożonych ofert.</w:t>
      </w:r>
    </w:p>
    <w:p w:rsidR="0093175A" w:rsidRPr="004E49C3" w:rsidRDefault="0093175A" w:rsidP="0093175A">
      <w:pPr>
        <w:jc w:val="both"/>
        <w:rPr>
          <w:color w:val="000000" w:themeColor="text1"/>
        </w:rPr>
      </w:pPr>
      <w:r w:rsidRPr="004E49C3">
        <w:rPr>
          <w:color w:val="000000" w:themeColor="text1"/>
        </w:rPr>
        <w:t xml:space="preserve">Ostateczne i wiążące wyniki przetargu zostaną zawarte w rozstrzygnięciu (lub unieważnieniu) </w:t>
      </w:r>
      <w:r>
        <w:rPr>
          <w:color w:val="000000" w:themeColor="text1"/>
        </w:rPr>
        <w:t xml:space="preserve">przedmiotowego </w:t>
      </w:r>
      <w:r w:rsidRPr="004E49C3">
        <w:rPr>
          <w:color w:val="000000" w:themeColor="text1"/>
        </w:rPr>
        <w:t xml:space="preserve">postępowania. </w:t>
      </w:r>
    </w:p>
    <w:p w:rsidR="0093175A" w:rsidRPr="004E49C3" w:rsidRDefault="0093175A" w:rsidP="0093175A">
      <w:pPr>
        <w:pStyle w:val="pkt"/>
        <w:autoSpaceDE w:val="0"/>
        <w:autoSpaceDN w:val="0"/>
        <w:adjustRightInd w:val="0"/>
        <w:spacing w:before="100" w:beforeAutospacing="1" w:after="100" w:afterAutospacing="1" w:line="276" w:lineRule="auto"/>
        <w:ind w:left="0" w:firstLine="0"/>
        <w:jc w:val="center"/>
        <w:rPr>
          <w:b/>
          <w:color w:val="000000" w:themeColor="text1"/>
        </w:rPr>
      </w:pPr>
      <w:r w:rsidRPr="004E49C3">
        <w:rPr>
          <w:b/>
          <w:color w:val="000000" w:themeColor="text1"/>
        </w:rPr>
        <w:t>INFORMACJA DOTYCZĄ</w:t>
      </w:r>
      <w:r>
        <w:rPr>
          <w:b/>
          <w:color w:val="000000" w:themeColor="text1"/>
        </w:rPr>
        <w:t>CA OŚWIADCZENIA</w:t>
      </w:r>
      <w:r w:rsidRPr="004E49C3">
        <w:rPr>
          <w:b/>
          <w:color w:val="000000" w:themeColor="text1"/>
        </w:rPr>
        <w:t xml:space="preserve"> O PRZYNALEŻNOŚCI LUB BRAKU PRZYNALEŻNOŚCI DO TEJ SAMEJ GRUPY KAPITAŁOWEJ</w:t>
      </w:r>
    </w:p>
    <w:p w:rsidR="0093175A" w:rsidRDefault="0093175A" w:rsidP="0093175A">
      <w:pPr>
        <w:pStyle w:val="pkt"/>
        <w:autoSpaceDE w:val="0"/>
        <w:autoSpaceDN w:val="0"/>
        <w:adjustRightInd w:val="0"/>
        <w:spacing w:before="100" w:beforeAutospacing="1" w:after="100" w:afterAutospacing="1"/>
        <w:ind w:left="0" w:firstLine="708"/>
        <w:rPr>
          <w:color w:val="000000" w:themeColor="text1"/>
        </w:rPr>
      </w:pPr>
      <w:r w:rsidRPr="004E49C3">
        <w:rPr>
          <w:b/>
          <w:color w:val="000000" w:themeColor="text1"/>
        </w:rPr>
        <w:t>Zgodnie z art. 24 ust. 11 Ustawy Prawo zamówień publicznych wykonawca, w terminie 3 dni od zamieszczenia na stronie internetowej niniejszej informacji z otwarcia ofert przekazuje zamawiającemu oświadczenie o przynależności lub braku przynależności do tej samej grupy kapitałowej, o której mowa w art. 24 ust. 1 pkt 23 Ustawy Prawo zamówień publicznych.</w:t>
      </w:r>
      <w:r w:rsidRPr="004E49C3">
        <w:rPr>
          <w:color w:val="000000" w:themeColor="text1"/>
        </w:rPr>
        <w:t xml:space="preserve"> Wraz ze złożeniem oświadczenia wykonawca może przedstawić dowody, że powiązania z innym wykonawcą nie prowadzą do zakłócenia konkurencji w postępowaniu o udzielenie zamówienia.</w:t>
      </w:r>
      <w:r>
        <w:rPr>
          <w:color w:val="000000" w:themeColor="text1"/>
        </w:rPr>
        <w:t xml:space="preserve"> </w:t>
      </w:r>
    </w:p>
    <w:p w:rsidR="0093175A" w:rsidRPr="00FA686D" w:rsidRDefault="0093175A" w:rsidP="0093175A">
      <w:pPr>
        <w:pStyle w:val="pkt"/>
        <w:autoSpaceDE w:val="0"/>
        <w:autoSpaceDN w:val="0"/>
        <w:adjustRightInd w:val="0"/>
        <w:spacing w:before="100" w:beforeAutospacing="1" w:after="100" w:afterAutospacing="1"/>
        <w:ind w:left="0" w:firstLine="708"/>
        <w:rPr>
          <w:color w:val="000000" w:themeColor="text1"/>
        </w:rPr>
      </w:pPr>
      <w:r w:rsidRPr="004E49C3">
        <w:rPr>
          <w:color w:val="000000" w:themeColor="text1"/>
        </w:rPr>
        <w:t xml:space="preserve">Wzór oświadczenia o przynależności lub braku przynależności do tej samej grupy kapitałowej, o której mowa w art. 24 ust. 1 pkt 23 Ustawy Prawo zamówień publicznych znajduje się na stronie </w:t>
      </w:r>
      <w:r>
        <w:t>ww.pzdw.pl</w:t>
      </w:r>
      <w:r w:rsidRPr="004E49C3">
        <w:rPr>
          <w:color w:val="000000" w:themeColor="text1"/>
        </w:rPr>
        <w:t xml:space="preserve"> w zakładce</w:t>
      </w:r>
      <w:r w:rsidRPr="004E49C3">
        <w:rPr>
          <w:b/>
          <w:color w:val="000000" w:themeColor="text1"/>
        </w:rPr>
        <w:t xml:space="preserve">: „Zamówienia publiczne” / „Inne informacje dotyczące udzielania </w:t>
      </w:r>
      <w:r>
        <w:rPr>
          <w:b/>
          <w:color w:val="000000" w:themeColor="text1"/>
        </w:rPr>
        <w:t>zamówień publicznych”.</w:t>
      </w:r>
    </w:p>
    <w:p w:rsidR="0093175A" w:rsidRDefault="0093175A" w:rsidP="0093175A"/>
    <w:p w:rsidR="00CF5590" w:rsidRDefault="00CF5590"/>
    <w:sectPr w:rsidR="00CF5590" w:rsidSect="0093175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690" w:rsidRDefault="00A05690" w:rsidP="0093175A">
      <w:r>
        <w:separator/>
      </w:r>
    </w:p>
  </w:endnote>
  <w:endnote w:type="continuationSeparator" w:id="0">
    <w:p w:rsidR="00A05690" w:rsidRDefault="00A05690" w:rsidP="0093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955053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3175A" w:rsidRPr="0093175A" w:rsidRDefault="0093175A">
        <w:pPr>
          <w:pStyle w:val="Stopka"/>
          <w:jc w:val="right"/>
          <w:rPr>
            <w:rFonts w:eastAsiaTheme="majorEastAsia"/>
          </w:rPr>
        </w:pPr>
        <w:r w:rsidRPr="0093175A">
          <w:rPr>
            <w:rFonts w:eastAsiaTheme="majorEastAsia"/>
          </w:rPr>
          <w:t xml:space="preserve">str. </w:t>
        </w:r>
        <w:r w:rsidRPr="0093175A">
          <w:rPr>
            <w:rFonts w:eastAsiaTheme="minorEastAsia"/>
          </w:rPr>
          <w:fldChar w:fldCharType="begin"/>
        </w:r>
        <w:r w:rsidRPr="0093175A">
          <w:instrText>PAGE    \* MERGEFORMAT</w:instrText>
        </w:r>
        <w:r w:rsidRPr="0093175A">
          <w:rPr>
            <w:rFonts w:eastAsiaTheme="minorEastAsia"/>
          </w:rPr>
          <w:fldChar w:fldCharType="separate"/>
        </w:r>
        <w:r w:rsidR="009E2036" w:rsidRPr="009E2036">
          <w:rPr>
            <w:rFonts w:eastAsiaTheme="majorEastAsia"/>
            <w:noProof/>
          </w:rPr>
          <w:t>3</w:t>
        </w:r>
        <w:r w:rsidRPr="0093175A">
          <w:rPr>
            <w:rFonts w:eastAsiaTheme="majorEastAsia"/>
          </w:rPr>
          <w:fldChar w:fldCharType="end"/>
        </w:r>
      </w:p>
    </w:sdtContent>
  </w:sdt>
  <w:p w:rsidR="0093175A" w:rsidRDefault="009317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690" w:rsidRDefault="00A05690" w:rsidP="0093175A">
      <w:r>
        <w:separator/>
      </w:r>
    </w:p>
  </w:footnote>
  <w:footnote w:type="continuationSeparator" w:id="0">
    <w:p w:rsidR="00A05690" w:rsidRDefault="00A05690" w:rsidP="00931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5A" w:rsidRPr="0039213B" w:rsidRDefault="0093175A" w:rsidP="0093175A">
    <w:pPr>
      <w:pStyle w:val="Nagwek1"/>
      <w:jc w:val="center"/>
      <w:rPr>
        <w:rFonts w:ascii="Calibri" w:hAnsi="Calibri"/>
        <w:szCs w:val="36"/>
      </w:rPr>
    </w:pPr>
    <w:r>
      <w:rPr>
        <w:rFonts w:ascii="Calibri" w:hAnsi="Calibri"/>
        <w:noProof/>
        <w:szCs w:val="36"/>
      </w:rPr>
      <w:drawing>
        <wp:anchor distT="0" distB="0" distL="114300" distR="114300" simplePos="0" relativeHeight="251659264" behindDoc="1" locked="0" layoutInCell="1" allowOverlap="1" wp14:anchorId="51F7C992" wp14:editId="29FCB65D">
          <wp:simplePos x="0" y="0"/>
          <wp:positionH relativeFrom="column">
            <wp:posOffset>-163195</wp:posOffset>
          </wp:positionH>
          <wp:positionV relativeFrom="paragraph">
            <wp:posOffset>56515</wp:posOffset>
          </wp:positionV>
          <wp:extent cx="820420" cy="82042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Cs w:val="36"/>
      </w:rPr>
      <w:t xml:space="preserve">               </w:t>
    </w:r>
    <w:r w:rsidRPr="0039213B">
      <w:rPr>
        <w:rFonts w:ascii="Calibri" w:hAnsi="Calibri"/>
        <w:szCs w:val="36"/>
      </w:rPr>
      <w:t>Podkarpacki  Zarząd  Dróg  Wojewódzkich</w:t>
    </w:r>
  </w:p>
  <w:p w:rsidR="0093175A" w:rsidRPr="0039213B" w:rsidRDefault="0093175A" w:rsidP="0093175A">
    <w:pPr>
      <w:pStyle w:val="Nagwek1"/>
      <w:jc w:val="center"/>
      <w:rPr>
        <w:rFonts w:ascii="Calibri" w:hAnsi="Calibri"/>
        <w:b w:val="0"/>
        <w:bCs/>
        <w:szCs w:val="36"/>
      </w:rPr>
    </w:pPr>
    <w:r>
      <w:rPr>
        <w:rFonts w:ascii="Calibri" w:hAnsi="Calibri"/>
        <w:szCs w:val="36"/>
      </w:rPr>
      <w:t xml:space="preserve">           </w:t>
    </w:r>
    <w:r w:rsidRPr="0039213B">
      <w:rPr>
        <w:rFonts w:ascii="Calibri" w:hAnsi="Calibri"/>
        <w:szCs w:val="36"/>
      </w:rPr>
      <w:t>w Rzeszowie</w:t>
    </w:r>
  </w:p>
  <w:tbl>
    <w:tblPr>
      <w:tblW w:w="0" w:type="auto"/>
      <w:jc w:val="center"/>
      <w:tblInd w:w="-104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53"/>
    </w:tblGrid>
    <w:tr w:rsidR="0093175A" w:rsidTr="00A03D49">
      <w:trPr>
        <w:cantSplit/>
        <w:jc w:val="center"/>
      </w:trPr>
      <w:tc>
        <w:tcPr>
          <w:tcW w:w="10253" w:type="dxa"/>
        </w:tcPr>
        <w:p w:rsidR="0093175A" w:rsidRPr="0082104C" w:rsidRDefault="0093175A" w:rsidP="00A03D49">
          <w:pPr>
            <w:jc w:val="center"/>
            <w:rPr>
              <w:rFonts w:ascii="Calibri" w:hAnsi="Calibri" w:cs="Courier New"/>
              <w:b/>
              <w:color w:val="000000"/>
            </w:rPr>
          </w:pPr>
          <w:r>
            <w:rPr>
              <w:rFonts w:ascii="Calibri" w:hAnsi="Calibri" w:cs="Courier New"/>
              <w:b/>
              <w:color w:val="000000"/>
            </w:rPr>
            <w:t xml:space="preserve">                ul. T.Boya Żeleńskiego 19a, 35-105 </w:t>
          </w:r>
          <w:r w:rsidRPr="0082104C">
            <w:rPr>
              <w:rFonts w:ascii="Calibri" w:hAnsi="Calibri" w:cs="Courier New"/>
              <w:b/>
              <w:color w:val="000000"/>
            </w:rPr>
            <w:t xml:space="preserve">Rzeszów  </w:t>
          </w:r>
        </w:p>
        <w:p w:rsidR="0093175A" w:rsidRPr="0082104C" w:rsidRDefault="0093175A" w:rsidP="00A03D49">
          <w:pPr>
            <w:jc w:val="center"/>
            <w:rPr>
              <w:rFonts w:ascii="Calibri" w:hAnsi="Calibri" w:cs="Courier New"/>
              <w:b/>
              <w:color w:val="000000"/>
            </w:rPr>
          </w:pPr>
          <w:r>
            <w:rPr>
              <w:rFonts w:ascii="Calibri" w:hAnsi="Calibri" w:cs="Courier New"/>
              <w:b/>
              <w:color w:val="000000"/>
            </w:rPr>
            <w:t xml:space="preserve">                </w:t>
          </w:r>
          <w:r w:rsidRPr="0082104C">
            <w:rPr>
              <w:rFonts w:ascii="Calibri" w:hAnsi="Calibri" w:cs="Courier New"/>
              <w:b/>
              <w:color w:val="000000"/>
            </w:rPr>
            <w:t>c</w:t>
          </w:r>
          <w:r>
            <w:rPr>
              <w:rFonts w:ascii="Calibri" w:hAnsi="Calibri" w:cs="Courier New"/>
              <w:b/>
              <w:color w:val="000000"/>
            </w:rPr>
            <w:t>entrala: +48 17</w:t>
          </w:r>
          <w:r w:rsidRPr="0082104C">
            <w:rPr>
              <w:rFonts w:ascii="Calibri" w:hAnsi="Calibri" w:cs="Courier New"/>
              <w:b/>
              <w:color w:val="000000"/>
            </w:rPr>
            <w:t xml:space="preserve"> 860-94-50</w:t>
          </w:r>
          <w:r>
            <w:rPr>
              <w:rFonts w:ascii="Calibri" w:hAnsi="Calibri" w:cs="Courier New"/>
              <w:b/>
              <w:color w:val="000000"/>
            </w:rPr>
            <w:t>, faks:</w:t>
          </w:r>
          <w:r w:rsidRPr="0082104C">
            <w:rPr>
              <w:rFonts w:ascii="Calibri" w:hAnsi="Calibri" w:cs="Courier New"/>
              <w:b/>
              <w:color w:val="000000"/>
            </w:rPr>
            <w:t xml:space="preserve"> </w:t>
          </w:r>
          <w:r>
            <w:rPr>
              <w:rFonts w:ascii="Calibri" w:hAnsi="Calibri" w:cs="Courier New"/>
              <w:b/>
              <w:color w:val="000000"/>
            </w:rPr>
            <w:t>+48 17</w:t>
          </w:r>
          <w:r w:rsidRPr="0082104C">
            <w:rPr>
              <w:rFonts w:ascii="Calibri" w:hAnsi="Calibri" w:cs="Courier New"/>
              <w:b/>
              <w:color w:val="000000"/>
            </w:rPr>
            <w:t xml:space="preserve"> 860-94-56</w:t>
          </w:r>
        </w:p>
      </w:tc>
    </w:tr>
    <w:tr w:rsidR="0093175A" w:rsidRPr="00103E12" w:rsidTr="00A03D49">
      <w:trPr>
        <w:cantSplit/>
        <w:jc w:val="center"/>
      </w:trPr>
      <w:tc>
        <w:tcPr>
          <w:tcW w:w="10253" w:type="dxa"/>
        </w:tcPr>
        <w:p w:rsidR="0093175A" w:rsidRPr="0082104C" w:rsidRDefault="0093175A" w:rsidP="00A03D49">
          <w:pPr>
            <w:jc w:val="center"/>
            <w:rPr>
              <w:rFonts w:ascii="Calibri" w:hAnsi="Calibri" w:cs="Courier New"/>
              <w:b/>
              <w:color w:val="000000"/>
              <w:lang w:val="de-DE"/>
            </w:rPr>
          </w:pPr>
          <w:r>
            <w:rPr>
              <w:rFonts w:ascii="Calibri" w:hAnsi="Calibri" w:cs="Courier New"/>
              <w:b/>
              <w:color w:val="000000"/>
              <w:lang w:val="de-DE"/>
            </w:rPr>
            <w:t xml:space="preserve">                </w:t>
          </w:r>
          <w:r w:rsidRPr="0082104C">
            <w:rPr>
              <w:rFonts w:ascii="Calibri" w:hAnsi="Calibri" w:cs="Courier New"/>
              <w:b/>
              <w:color w:val="000000"/>
              <w:lang w:val="de-DE"/>
            </w:rPr>
            <w:t xml:space="preserve">e-mail: biuro@pzdw.pl, www.pzdw.pl   </w:t>
          </w:r>
        </w:p>
      </w:tc>
    </w:tr>
  </w:tbl>
  <w:p w:rsidR="0093175A" w:rsidRPr="0093175A" w:rsidRDefault="0093175A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3F"/>
    <w:rsid w:val="00033F0F"/>
    <w:rsid w:val="00055871"/>
    <w:rsid w:val="000A363C"/>
    <w:rsid w:val="00103E12"/>
    <w:rsid w:val="002474D9"/>
    <w:rsid w:val="002E0079"/>
    <w:rsid w:val="0093175A"/>
    <w:rsid w:val="009E2036"/>
    <w:rsid w:val="00A05690"/>
    <w:rsid w:val="00AE2856"/>
    <w:rsid w:val="00C5030E"/>
    <w:rsid w:val="00CA473F"/>
    <w:rsid w:val="00CF5590"/>
    <w:rsid w:val="00DD2948"/>
    <w:rsid w:val="00E530D8"/>
    <w:rsid w:val="00EE2C7F"/>
    <w:rsid w:val="00F8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175A"/>
    <w:pPr>
      <w:keepNext/>
      <w:outlineLvl w:val="0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3175A"/>
    <w:pPr>
      <w:spacing w:before="60" w:after="60"/>
      <w:ind w:left="851" w:hanging="295"/>
      <w:jc w:val="both"/>
    </w:pPr>
  </w:style>
  <w:style w:type="paragraph" w:styleId="Nagwek">
    <w:name w:val="header"/>
    <w:basedOn w:val="Normalny"/>
    <w:link w:val="NagwekZnak"/>
    <w:uiPriority w:val="99"/>
    <w:unhideWhenUsed/>
    <w:rsid w:val="00931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1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7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3175A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175A"/>
    <w:pPr>
      <w:keepNext/>
      <w:outlineLvl w:val="0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3175A"/>
    <w:pPr>
      <w:spacing w:before="60" w:after="60"/>
      <w:ind w:left="851" w:hanging="295"/>
      <w:jc w:val="both"/>
    </w:pPr>
  </w:style>
  <w:style w:type="paragraph" w:styleId="Nagwek">
    <w:name w:val="header"/>
    <w:basedOn w:val="Normalny"/>
    <w:link w:val="NagwekZnak"/>
    <w:uiPriority w:val="99"/>
    <w:unhideWhenUsed/>
    <w:rsid w:val="00931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1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7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3175A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user</cp:lastModifiedBy>
  <cp:revision>2</cp:revision>
  <cp:lastPrinted>2018-01-12T11:59:00Z</cp:lastPrinted>
  <dcterms:created xsi:type="dcterms:W3CDTF">2018-01-18T10:48:00Z</dcterms:created>
  <dcterms:modified xsi:type="dcterms:W3CDTF">2018-01-18T10:48:00Z</dcterms:modified>
</cp:coreProperties>
</file>